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E" w:rsidRDefault="0032624F" w:rsidP="0032624F">
      <w:pPr>
        <w:pStyle w:val="Bezmezer"/>
      </w:pPr>
      <w:r>
        <w:t>Dne 5.</w:t>
      </w:r>
      <w:r w:rsidR="00E7620C">
        <w:t xml:space="preserve"> </w:t>
      </w:r>
      <w:r>
        <w:t xml:space="preserve">října 2019 se v Blansku uskutečnil IX. </w:t>
      </w:r>
      <w:r w:rsidR="00E7620C">
        <w:t>s</w:t>
      </w:r>
      <w:r>
        <w:t xml:space="preserve">jezd </w:t>
      </w:r>
      <w:r w:rsidR="00E7620C">
        <w:t xml:space="preserve"> </w:t>
      </w:r>
      <w:r>
        <w:t>MRS .</w:t>
      </w:r>
      <w:r w:rsidR="00E7620C">
        <w:t xml:space="preserve"> S</w:t>
      </w:r>
      <w:r>
        <w:t xml:space="preserve">jezdu se zúčastnilo 250 delegátů ze všech pobočných spolků MRS, z významných hostů </w:t>
      </w:r>
      <w:r w:rsidR="001144ED">
        <w:t>se zú</w:t>
      </w:r>
      <w:bookmarkStart w:id="0" w:name="_GoBack"/>
      <w:bookmarkEnd w:id="0"/>
      <w:r w:rsidR="001144ED">
        <w:t xml:space="preserve">častnil </w:t>
      </w:r>
      <w:r>
        <w:t>ministr zemědělstv</w:t>
      </w:r>
      <w:r w:rsidR="00E7620C">
        <w:t xml:space="preserve">í ing. Toman a starosta města Blansko </w:t>
      </w:r>
      <w:proofErr w:type="spellStart"/>
      <w:proofErr w:type="gramStart"/>
      <w:r w:rsidR="00E7620C">
        <w:t>ing.Crha</w:t>
      </w:r>
      <w:proofErr w:type="spellEnd"/>
      <w:proofErr w:type="gramEnd"/>
    </w:p>
    <w:p w:rsidR="00E7620C" w:rsidRDefault="007D3038" w:rsidP="0032624F">
      <w:pPr>
        <w:pStyle w:val="Bezmezer"/>
      </w:pPr>
      <w:r>
        <w:t>Součástí sjezdu byla volba Svazové rady, Svazové kontrolní a revizní komise, Kárného senátu a Svazové kárné komise.</w:t>
      </w:r>
    </w:p>
    <w:p w:rsidR="007D3038" w:rsidRDefault="007D3038" w:rsidP="0032624F">
      <w:pPr>
        <w:pStyle w:val="Bezmezer"/>
      </w:pPr>
      <w:r>
        <w:t xml:space="preserve">K nejdůležitějším </w:t>
      </w:r>
      <w:proofErr w:type="gramStart"/>
      <w:r>
        <w:t>změnám :</w:t>
      </w:r>
      <w:proofErr w:type="gramEnd"/>
    </w:p>
    <w:p w:rsidR="007D3038" w:rsidRDefault="007D3038" w:rsidP="0032624F">
      <w:pPr>
        <w:pStyle w:val="Bezmezer"/>
      </w:pPr>
    </w:p>
    <w:p w:rsidR="007D3038" w:rsidRDefault="007D3038" w:rsidP="0032624F">
      <w:pPr>
        <w:pStyle w:val="Bezmezer"/>
        <w:rPr>
          <w:b/>
        </w:rPr>
      </w:pPr>
      <w:r w:rsidRPr="007D3038">
        <w:rPr>
          <w:b/>
        </w:rPr>
        <w:t>Stanovy:</w:t>
      </w:r>
    </w:p>
    <w:p w:rsidR="007D3038" w:rsidRDefault="007D3038" w:rsidP="007D3038">
      <w:pPr>
        <w:pStyle w:val="Bezmezer"/>
      </w:pPr>
      <w:proofErr w:type="gramStart"/>
      <w:r>
        <w:t>1.sjezd</w:t>
      </w:r>
      <w:proofErr w:type="gramEnd"/>
      <w:r>
        <w:t xml:space="preserve"> zrušil pracovní povinnost</w:t>
      </w:r>
      <w:r w:rsidR="009530E0">
        <w:t xml:space="preserve"> členů – brigády</w:t>
      </w:r>
    </w:p>
    <w:p w:rsidR="009530E0" w:rsidRDefault="009530E0" w:rsidP="007D3038">
      <w:pPr>
        <w:pStyle w:val="Bezmezer"/>
      </w:pPr>
      <w:proofErr w:type="gramStart"/>
      <w:r>
        <w:t>2.sjezd</w:t>
      </w:r>
      <w:proofErr w:type="gramEnd"/>
      <w:r>
        <w:t xml:space="preserve"> stanovil výši členského příspěvku na 1250,- Kč pro členy od 16let (bez výjimky )</w:t>
      </w:r>
    </w:p>
    <w:p w:rsidR="009530E0" w:rsidRDefault="009530E0" w:rsidP="007D3038">
      <w:pPr>
        <w:pStyle w:val="Bezmezer"/>
      </w:pPr>
      <w:proofErr w:type="gramStart"/>
      <w:r>
        <w:t>3.sjezd</w:t>
      </w:r>
      <w:proofErr w:type="gramEnd"/>
      <w:r>
        <w:t xml:space="preserve"> nově zavádí udržovací členský příspěvek ve výši 450,- Kč pro členy, kteří v daném roce nebudou žádat o vydání povolenky. V případě, že se člen po úhradě udržovacího členského příspěvku v daném roce rozhodne si povolenku pořídit, je povinen dále uhradit plný členský příspěvek ve výši 1250,- Kč</w:t>
      </w:r>
    </w:p>
    <w:p w:rsidR="009530E0" w:rsidRDefault="009530E0" w:rsidP="007D3038">
      <w:pPr>
        <w:pStyle w:val="Bezmezer"/>
      </w:pPr>
    </w:p>
    <w:p w:rsidR="009530E0" w:rsidRPr="003E54AA" w:rsidRDefault="009530E0" w:rsidP="007D3038">
      <w:pPr>
        <w:pStyle w:val="Bezmezer"/>
        <w:rPr>
          <w:b/>
        </w:rPr>
      </w:pPr>
      <w:r w:rsidRPr="003E54AA">
        <w:rPr>
          <w:b/>
        </w:rPr>
        <w:t xml:space="preserve">Bližší podmínky rybářského práva na revírech </w:t>
      </w:r>
      <w:proofErr w:type="spellStart"/>
      <w:r w:rsidRPr="003E54AA">
        <w:rPr>
          <w:b/>
        </w:rPr>
        <w:t>mimopstruhových</w:t>
      </w:r>
      <w:proofErr w:type="spellEnd"/>
      <w:r w:rsidR="003E54AA" w:rsidRPr="003E54AA">
        <w:rPr>
          <w:b/>
        </w:rPr>
        <w:t>:</w:t>
      </w:r>
    </w:p>
    <w:p w:rsidR="003E54AA" w:rsidRPr="003E54AA" w:rsidRDefault="003E54AA" w:rsidP="003E54A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54AA">
        <w:rPr>
          <w:rFonts w:ascii="Times New Roman" w:eastAsia="Times New Roman" w:hAnsi="Times New Roman" w:cs="Times New Roman"/>
          <w:color w:val="0000FF"/>
          <w:lang w:eastAsia="cs-CZ"/>
        </w:rPr>
        <w:t>1. Povinné vybavení:</w:t>
      </w:r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Oprávněný k lovu ve vodách </w:t>
      </w:r>
      <w:proofErr w:type="spellStart"/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>mimopstruhových</w:t>
      </w:r>
      <w:proofErr w:type="spellEnd"/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 xml:space="preserve"> musí mít u sebe platný rybářský lístek, povolenku k lovu, Bližší podmínky výkonu rybářského práva </w:t>
      </w:r>
      <w:r w:rsidRPr="003E54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(pouze v tištěné podobě)</w:t>
      </w:r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 xml:space="preserve"> a členskou legitimaci (pokud je členem MRS nebo ČRS).</w:t>
      </w:r>
      <w:r w:rsidRPr="003E54A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br/>
      </w:r>
      <w:r w:rsidRPr="003E54AA">
        <w:rPr>
          <w:rFonts w:ascii="Times New Roman" w:eastAsia="Times New Roman" w:hAnsi="Times New Roman" w:cs="Times New Roman"/>
          <w:color w:val="0000FF"/>
          <w:lang w:eastAsia="cs-CZ"/>
        </w:rPr>
        <w:t>2. Počet a množství úlovku:</w:t>
      </w:r>
      <w:r w:rsidRPr="003E54A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E54AA" w:rsidRPr="003E54AA" w:rsidRDefault="003E54AA" w:rsidP="003E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 xml:space="preserve">V </w:t>
      </w:r>
      <w:proofErr w:type="spellStart"/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>mimopstruhovém</w:t>
      </w:r>
      <w:proofErr w:type="spellEnd"/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 xml:space="preserve"> rybářském revíru si může osoba provádějící lov přisvojit v jednom dni, i když loví na více rybářských revírech, nejvýše 7 kg všech druhů ryb. Dojde-li k překročení tohoto limitu poslední ulovenou rybou, lze si i tuto rybu přisvojit. </w:t>
      </w:r>
      <w:r w:rsidRPr="003E54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Denní úlovek kapra, štiky, candáta, sumce a </w:t>
      </w:r>
      <w:proofErr w:type="spellStart"/>
      <w:r w:rsidRPr="003E54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amura</w:t>
      </w:r>
      <w:proofErr w:type="spellEnd"/>
      <w:r w:rsidRPr="003E54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je omezen na 1 ks denně, přičemž je možná jejich kombinace do celkového počtu 2 ks. Po přisvojení si 2 kusů úlovku uvedených ryb, končí denní lov, i když tento nedosahuje maximální povolenou hmotnost celkového denního úlovku 7 kg.</w:t>
      </w:r>
      <w:r w:rsidRPr="003E54AA">
        <w:rPr>
          <w:rFonts w:ascii="Times New Roman" w:eastAsia="Times New Roman" w:hAnsi="Times New Roman" w:cs="Times New Roman"/>
          <w:color w:val="000000"/>
          <w:lang w:eastAsia="cs-CZ"/>
        </w:rPr>
        <w:t xml:space="preserve"> Úlovek lína je omezen na 3 kusy denně. Byla-li si osobou provádějící lov přisvojena ryba, kterou celková hmotnost úlovku přesáhla 7 kg, končí jejím přisvojením</w:t>
      </w:r>
      <w:r w:rsidRPr="003E5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denní lov.</w:t>
      </w:r>
    </w:p>
    <w:p w:rsidR="003E54AA" w:rsidRDefault="003E54AA" w:rsidP="007D3038">
      <w:pPr>
        <w:pStyle w:val="Bezmezer"/>
      </w:pPr>
    </w:p>
    <w:p w:rsidR="003E54AA" w:rsidRDefault="003E54AA" w:rsidP="007D3038">
      <w:pPr>
        <w:pStyle w:val="Bezmezer"/>
        <w:rPr>
          <w:rFonts w:ascii="Times New Roman" w:hAnsi="Times New Roman" w:cs="Times New Roman"/>
          <w:color w:val="0000FF"/>
        </w:rPr>
      </w:pPr>
      <w:r>
        <w:rPr>
          <w:rStyle w:val="Siln"/>
          <w:rFonts w:ascii="Times New Roman" w:hAnsi="Times New Roman" w:cs="Times New Roman"/>
          <w:iCs/>
          <w:color w:val="0000FF"/>
        </w:rPr>
        <w:t>Na prvním zasedání rady byli zvoleni</w:t>
      </w:r>
      <w:r w:rsidR="00794BD9">
        <w:rPr>
          <w:rStyle w:val="Siln"/>
          <w:rFonts w:ascii="Times New Roman" w:hAnsi="Times New Roman" w:cs="Times New Roman"/>
          <w:iCs/>
          <w:color w:val="0000FF"/>
        </w:rPr>
        <w:t>:</w:t>
      </w: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br/>
      </w:r>
      <w:r w:rsidRPr="003E54AA">
        <w:rPr>
          <w:rStyle w:val="Siln"/>
          <w:rFonts w:ascii="Times New Roman" w:hAnsi="Times New Roman" w:cs="Times New Roman"/>
          <w:i/>
          <w:iCs/>
          <w:color w:val="0000FF"/>
        </w:rPr>
        <w:t xml:space="preserve">předseda: </w:t>
      </w:r>
      <w:r w:rsidRPr="003E54AA">
        <w:rPr>
          <w:rStyle w:val="Siln"/>
          <w:rFonts w:ascii="Times New Roman" w:hAnsi="Times New Roman" w:cs="Times New Roman"/>
          <w:color w:val="000000"/>
        </w:rPr>
        <w:t>MVDr. Michael Javora,</w:t>
      </w:r>
      <w:r w:rsidRPr="003E54AA">
        <w:rPr>
          <w:rStyle w:val="Siln"/>
          <w:rFonts w:ascii="Times New Roman" w:hAnsi="Times New Roman" w:cs="Times New Roman"/>
          <w:i/>
          <w:iCs/>
          <w:color w:val="0000FF"/>
        </w:rPr>
        <w:t xml:space="preserve"> tel.: </w:t>
      </w:r>
      <w:r w:rsidRPr="003E54AA">
        <w:rPr>
          <w:rFonts w:ascii="Times New Roman" w:hAnsi="Times New Roman" w:cs="Times New Roman"/>
          <w:color w:val="000000"/>
        </w:rPr>
        <w:t>603 457419,</w:t>
      </w:r>
      <w:r w:rsidRPr="003E54AA">
        <w:rPr>
          <w:rStyle w:val="Siln"/>
          <w:rFonts w:ascii="Times New Roman" w:hAnsi="Times New Roman" w:cs="Times New Roman"/>
          <w:i/>
          <w:iCs/>
          <w:color w:val="0000FF"/>
        </w:rPr>
        <w:t xml:space="preserve"> e-mail.: </w:t>
      </w:r>
      <w:hyperlink r:id="rId6" w:history="1">
        <w:r w:rsidRPr="003E54AA">
          <w:rPr>
            <w:rStyle w:val="Hypertextovodkaz"/>
            <w:rFonts w:ascii="Times New Roman" w:hAnsi="Times New Roman" w:cs="Times New Roman"/>
          </w:rPr>
          <w:t>m.javora@mrsbrno.cz</w:t>
        </w:r>
      </w:hyperlink>
      <w:r w:rsidRPr="003E54AA">
        <w:rPr>
          <w:rFonts w:ascii="Times New Roman" w:hAnsi="Times New Roman" w:cs="Times New Roman"/>
          <w:color w:val="000000"/>
        </w:rPr>
        <w:t xml:space="preserve">  </w:t>
      </w:r>
      <w:r w:rsidRPr="003E54AA">
        <w:rPr>
          <w:rFonts w:ascii="Times New Roman" w:hAnsi="Times New Roman" w:cs="Times New Roman"/>
          <w:b/>
          <w:bCs/>
          <w:i/>
          <w:iCs/>
          <w:color w:val="0000FF"/>
        </w:rPr>
        <w:br/>
      </w:r>
      <w:r w:rsidRPr="003E54AA">
        <w:rPr>
          <w:rStyle w:val="Siln"/>
          <w:rFonts w:ascii="Times New Roman" w:hAnsi="Times New Roman" w:cs="Times New Roman"/>
          <w:i/>
          <w:iCs/>
          <w:color w:val="0000FF"/>
        </w:rPr>
        <w:t xml:space="preserve">tajemník: </w:t>
      </w:r>
      <w:r w:rsidRPr="003E54AA">
        <w:rPr>
          <w:rStyle w:val="Siln"/>
          <w:rFonts w:ascii="Times New Roman" w:hAnsi="Times New Roman" w:cs="Times New Roman"/>
          <w:color w:val="000000"/>
        </w:rPr>
        <w:t>Ing. Václav Habán,</w:t>
      </w:r>
      <w:r w:rsidRPr="003E54AA">
        <w:rPr>
          <w:rStyle w:val="Siln"/>
          <w:rFonts w:ascii="Times New Roman" w:hAnsi="Times New Roman" w:cs="Times New Roman"/>
          <w:i/>
          <w:iCs/>
          <w:color w:val="0000FF"/>
        </w:rPr>
        <w:t xml:space="preserve"> tel.: </w:t>
      </w:r>
      <w:r w:rsidRPr="003E54AA">
        <w:rPr>
          <w:rFonts w:ascii="Times New Roman" w:hAnsi="Times New Roman" w:cs="Times New Roman"/>
          <w:color w:val="000000"/>
        </w:rPr>
        <w:t>602 724810</w:t>
      </w:r>
      <w:r w:rsidRPr="003E54AA">
        <w:rPr>
          <w:rStyle w:val="Siln"/>
          <w:rFonts w:ascii="Times New Roman" w:hAnsi="Times New Roman" w:cs="Times New Roman"/>
          <w:i/>
          <w:iCs/>
          <w:color w:val="0000FF"/>
        </w:rPr>
        <w:t xml:space="preserve">, e-mail: </w:t>
      </w:r>
      <w:hyperlink r:id="rId7" w:history="1">
        <w:r w:rsidRPr="003E54AA">
          <w:rPr>
            <w:rStyle w:val="Hypertextovodkaz"/>
            <w:rFonts w:ascii="Times New Roman" w:hAnsi="Times New Roman" w:cs="Times New Roman"/>
          </w:rPr>
          <w:t>v.haban@mrsbrno.cz</w:t>
        </w:r>
      </w:hyperlink>
      <w:r w:rsidRPr="003E54AA">
        <w:rPr>
          <w:rFonts w:ascii="Times New Roman" w:hAnsi="Times New Roman" w:cs="Times New Roman"/>
          <w:color w:val="0000FF"/>
        </w:rPr>
        <w:t xml:space="preserve"> </w:t>
      </w:r>
    </w:p>
    <w:p w:rsidR="00794BD9" w:rsidRDefault="00794BD9" w:rsidP="007D3038">
      <w:pPr>
        <w:pStyle w:val="Bezmezer"/>
        <w:rPr>
          <w:rFonts w:ascii="Times New Roman" w:hAnsi="Times New Roman" w:cs="Times New Roman"/>
          <w:color w:val="0000FF"/>
        </w:rPr>
      </w:pPr>
    </w:p>
    <w:p w:rsidR="00794BD9" w:rsidRPr="00794BD9" w:rsidRDefault="00794BD9" w:rsidP="007D3038">
      <w:pPr>
        <w:pStyle w:val="Bezmezer"/>
        <w:rPr>
          <w:rFonts w:ascii="Times New Roman" w:hAnsi="Times New Roman" w:cs="Times New Roman"/>
        </w:rPr>
      </w:pPr>
      <w:proofErr w:type="spellStart"/>
      <w:r w:rsidRPr="00794BD9">
        <w:rPr>
          <w:rFonts w:ascii="Times New Roman" w:hAnsi="Times New Roman" w:cs="Times New Roman"/>
        </w:rPr>
        <w:t>Bančák</w:t>
      </w:r>
      <w:proofErr w:type="spellEnd"/>
      <w:r w:rsidRPr="00794BD9">
        <w:rPr>
          <w:rFonts w:ascii="Times New Roman" w:hAnsi="Times New Roman" w:cs="Times New Roman"/>
        </w:rPr>
        <w:t xml:space="preserve"> Zdeněk</w:t>
      </w:r>
    </w:p>
    <w:p w:rsidR="00794BD9" w:rsidRPr="00794BD9" w:rsidRDefault="00794BD9" w:rsidP="007D3038">
      <w:pPr>
        <w:pStyle w:val="Bezmezer"/>
        <w:rPr>
          <w:rFonts w:ascii="Times New Roman" w:hAnsi="Times New Roman" w:cs="Times New Roman"/>
        </w:rPr>
      </w:pPr>
      <w:r w:rsidRPr="00794BD9">
        <w:rPr>
          <w:rFonts w:ascii="Times New Roman" w:hAnsi="Times New Roman" w:cs="Times New Roman"/>
        </w:rPr>
        <w:t xml:space="preserve">předseda </w:t>
      </w:r>
      <w:proofErr w:type="gramStart"/>
      <w:r w:rsidRPr="00794BD9">
        <w:rPr>
          <w:rFonts w:ascii="Times New Roman" w:hAnsi="Times New Roman" w:cs="Times New Roman"/>
        </w:rPr>
        <w:t>P.S</w:t>
      </w:r>
      <w:proofErr w:type="gramEnd"/>
    </w:p>
    <w:p w:rsidR="00794BD9" w:rsidRPr="00794BD9" w:rsidRDefault="00794BD9" w:rsidP="007D3038">
      <w:pPr>
        <w:pStyle w:val="Bezmezer"/>
        <w:rPr>
          <w:rFonts w:ascii="Times New Roman" w:hAnsi="Times New Roman" w:cs="Times New Roman"/>
        </w:rPr>
      </w:pPr>
      <w:r w:rsidRPr="00794BD9">
        <w:rPr>
          <w:rFonts w:ascii="Times New Roman" w:hAnsi="Times New Roman" w:cs="Times New Roman"/>
        </w:rPr>
        <w:t>Veselí nad Moravou</w:t>
      </w:r>
    </w:p>
    <w:sectPr w:rsidR="00794BD9" w:rsidRPr="00794BD9" w:rsidSect="0032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3A7"/>
    <w:multiLevelType w:val="hybridMultilevel"/>
    <w:tmpl w:val="C65C4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4F"/>
    <w:rsid w:val="001144ED"/>
    <w:rsid w:val="0012061E"/>
    <w:rsid w:val="0032624F"/>
    <w:rsid w:val="003E54AA"/>
    <w:rsid w:val="00794BD9"/>
    <w:rsid w:val="007D3038"/>
    <w:rsid w:val="009530E0"/>
    <w:rsid w:val="00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624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E5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5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624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E5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.haban@mrs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avora@mrs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Bančák</dc:creator>
  <cp:lastModifiedBy>Zdeněk Bančák</cp:lastModifiedBy>
  <cp:revision>3</cp:revision>
  <dcterms:created xsi:type="dcterms:W3CDTF">2019-11-26T08:48:00Z</dcterms:created>
  <dcterms:modified xsi:type="dcterms:W3CDTF">2019-11-26T10:05:00Z</dcterms:modified>
</cp:coreProperties>
</file>